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C5999" w14:textId="77777777" w:rsidR="00A07D72" w:rsidRPr="00F66A28" w:rsidRDefault="00714B44">
      <w:pPr>
        <w:rPr>
          <w:rFonts w:ascii="Calibri" w:eastAsia="Calibri" w:hAnsi="Calibri" w:cs="Calibri"/>
          <w:b/>
          <w:sz w:val="24"/>
          <w:szCs w:val="24"/>
        </w:rPr>
      </w:pPr>
      <w:r w:rsidRPr="00F66A28">
        <w:rPr>
          <w:rFonts w:ascii="Calibri" w:eastAsia="Calibri" w:hAnsi="Calibri" w:cs="Calibri"/>
          <w:b/>
          <w:sz w:val="24"/>
          <w:szCs w:val="24"/>
        </w:rPr>
        <w:t>Informationsblad</w:t>
      </w:r>
    </w:p>
    <w:p w14:paraId="0CD62FE8" w14:textId="3D52537E" w:rsidR="00A07D72" w:rsidRPr="00F66A28" w:rsidRDefault="00714B44">
      <w:pPr>
        <w:rPr>
          <w:rFonts w:ascii="Calibri" w:eastAsia="Calibri" w:hAnsi="Calibri" w:cs="Calibri"/>
          <w:sz w:val="24"/>
          <w:szCs w:val="24"/>
        </w:rPr>
      </w:pPr>
      <w:r w:rsidRPr="00F66A28">
        <w:rPr>
          <w:rFonts w:ascii="Calibri" w:eastAsia="Calibri" w:hAnsi="Calibri" w:cs="Calibri"/>
          <w:sz w:val="24"/>
          <w:szCs w:val="24"/>
        </w:rPr>
        <w:t>Detta är ett informationsblad som delas ut till alla lägenheter i bostadsrättsföreningen Prosten. Tanken är att det ska komma ut ett par gånger om året och innehålla information om vad som är på gång inom föreningen. Om du har synpunkter på bladet så kan du in</w:t>
      </w:r>
      <w:r w:rsidR="00E21D2D" w:rsidRPr="00F66A28">
        <w:rPr>
          <w:rFonts w:ascii="Calibri" w:eastAsia="Calibri" w:hAnsi="Calibri" w:cs="Calibri"/>
          <w:sz w:val="24"/>
          <w:szCs w:val="24"/>
        </w:rPr>
        <w:t xml:space="preserve">formera någon i styrelsen, </w:t>
      </w:r>
      <w:r w:rsidRPr="00F66A28">
        <w:rPr>
          <w:rFonts w:ascii="Calibri" w:eastAsia="Calibri" w:hAnsi="Calibri" w:cs="Calibri"/>
          <w:sz w:val="24"/>
          <w:szCs w:val="24"/>
        </w:rPr>
        <w:t>lägga en lapp i för</w:t>
      </w:r>
      <w:r w:rsidR="00E21D2D" w:rsidRPr="00F66A28">
        <w:rPr>
          <w:rFonts w:ascii="Calibri" w:eastAsia="Calibri" w:hAnsi="Calibri" w:cs="Calibri"/>
          <w:sz w:val="24"/>
          <w:szCs w:val="24"/>
        </w:rPr>
        <w:t xml:space="preserve">eningens brevlåda Nobelparken 1 eller </w:t>
      </w:r>
      <w:r w:rsidR="00F66A28" w:rsidRPr="00F66A28">
        <w:rPr>
          <w:rFonts w:ascii="Calibri" w:eastAsia="Calibri" w:hAnsi="Calibri" w:cs="Calibri"/>
          <w:sz w:val="24"/>
          <w:szCs w:val="24"/>
        </w:rPr>
        <w:t>mejla</w:t>
      </w:r>
      <w:r w:rsidR="00E21D2D" w:rsidRPr="00F66A28">
        <w:rPr>
          <w:rFonts w:ascii="Calibri" w:eastAsia="Calibri" w:hAnsi="Calibri" w:cs="Calibri"/>
          <w:sz w:val="24"/>
          <w:szCs w:val="24"/>
        </w:rPr>
        <w:t xml:space="preserve"> till brfprostenkga@gmail.com.</w:t>
      </w:r>
    </w:p>
    <w:p w14:paraId="0FF88B5C" w14:textId="77777777" w:rsidR="00A07D72" w:rsidRDefault="00A07D72">
      <w:pPr>
        <w:rPr>
          <w:rFonts w:ascii="Calibri" w:eastAsia="Calibri" w:hAnsi="Calibri" w:cs="Calibri"/>
          <w:b/>
          <w:sz w:val="24"/>
          <w:szCs w:val="24"/>
        </w:rPr>
      </w:pPr>
    </w:p>
    <w:p w14:paraId="4BF115FD" w14:textId="04BFF9B8" w:rsidR="00E21D2D" w:rsidRDefault="00D15F2F">
      <w:pPr>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t>Höststädning och lövkrattning</w:t>
      </w:r>
    </w:p>
    <w:p w14:paraId="05EBD143" w14:textId="106F50CC" w:rsidR="00D15F2F" w:rsidRDefault="00D15F2F" w:rsidP="00D15F2F">
      <w:pPr>
        <w:rPr>
          <w:rFonts w:ascii="Calibri" w:eastAsia="Calibri" w:hAnsi="Calibri" w:cs="Calibri"/>
          <w:sz w:val="24"/>
          <w:szCs w:val="24"/>
        </w:rPr>
      </w:pPr>
      <w:r>
        <w:rPr>
          <w:rFonts w:ascii="Calibri" w:eastAsia="Calibri" w:hAnsi="Calibri" w:cs="Calibri"/>
          <w:sz w:val="24"/>
          <w:szCs w:val="24"/>
        </w:rPr>
        <w:t xml:space="preserve">Det var glädjande att så många dök upp på höststädningen som avslutades med smörgåstårta i </w:t>
      </w:r>
      <w:r w:rsidR="00624925">
        <w:rPr>
          <w:rFonts w:ascii="Calibri" w:eastAsia="Calibri" w:hAnsi="Calibri" w:cs="Calibri"/>
          <w:sz w:val="24"/>
          <w:szCs w:val="24"/>
        </w:rPr>
        <w:t>K</w:t>
      </w:r>
      <w:r>
        <w:rPr>
          <w:rFonts w:ascii="Calibri" w:eastAsia="Calibri" w:hAnsi="Calibri" w:cs="Calibri"/>
          <w:sz w:val="24"/>
          <w:szCs w:val="24"/>
        </w:rPr>
        <w:t>yrksalen.</w:t>
      </w:r>
      <w:r w:rsidR="006149B6">
        <w:rPr>
          <w:rFonts w:ascii="Calibri" w:eastAsia="Calibri" w:hAnsi="Calibri" w:cs="Calibri"/>
          <w:sz w:val="24"/>
          <w:szCs w:val="24"/>
        </w:rPr>
        <w:t xml:space="preserve"> </w:t>
      </w:r>
      <w:r>
        <w:rPr>
          <w:rFonts w:ascii="Calibri" w:eastAsia="Calibri" w:hAnsi="Calibri" w:cs="Calibri"/>
          <w:sz w:val="24"/>
          <w:szCs w:val="24"/>
        </w:rPr>
        <w:t>Några veckor senare samlades en stor skara för att kratta och forsla bort löven som täckte våra gräsmattor. På detta sätt sparade föreningen många tusenlappar.</w:t>
      </w:r>
      <w:r w:rsidR="00F65CEF">
        <w:rPr>
          <w:rFonts w:ascii="Calibri" w:eastAsia="Calibri" w:hAnsi="Calibri" w:cs="Calibri"/>
          <w:sz w:val="24"/>
          <w:szCs w:val="24"/>
        </w:rPr>
        <w:br/>
      </w:r>
    </w:p>
    <w:p w14:paraId="5E1B41A4" w14:textId="294662FC" w:rsidR="00961A4C" w:rsidRPr="00D15F2F" w:rsidRDefault="00961A4C" w:rsidP="00D15F2F">
      <w:pPr>
        <w:rPr>
          <w:rFonts w:ascii="Calibri" w:eastAsia="Calibri" w:hAnsi="Calibri" w:cs="Calibri"/>
          <w:sz w:val="24"/>
          <w:szCs w:val="24"/>
        </w:rPr>
      </w:pPr>
      <w:r>
        <w:rPr>
          <w:noProof/>
        </w:rPr>
        <w:drawing>
          <wp:inline distT="0" distB="0" distL="0" distR="0" wp14:anchorId="16B0BC16" wp14:editId="1D0C7A1B">
            <wp:extent cx="1444616" cy="2362200"/>
            <wp:effectExtent l="0" t="0" r="3810" b="0"/>
            <wp:docPr id="209735780" name="Bildobjekt 2" descr="IMG_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D3B39-51AF-4F4D-BF5F-56C6F0612861" descr="IMG_0669.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59969" cy="2387304"/>
                    </a:xfrm>
                    <a:prstGeom prst="rect">
                      <a:avLst/>
                    </a:prstGeom>
                    <a:ln>
                      <a:noFill/>
                    </a:ln>
                    <a:effectLst>
                      <a:softEdge rad="112500"/>
                    </a:effectLst>
                  </pic:spPr>
                </pic:pic>
              </a:graphicData>
            </a:graphic>
          </wp:inline>
        </w:drawing>
      </w:r>
      <w:r>
        <w:rPr>
          <w:rFonts w:ascii="Calibri" w:eastAsia="Calibri" w:hAnsi="Calibri" w:cs="Calibri"/>
          <w:sz w:val="24"/>
          <w:szCs w:val="24"/>
        </w:rPr>
        <w:t xml:space="preserve">    </w:t>
      </w:r>
      <w:r>
        <w:rPr>
          <w:noProof/>
        </w:rPr>
        <w:drawing>
          <wp:inline distT="0" distB="0" distL="0" distR="0" wp14:anchorId="4B185659" wp14:editId="0348DB2A">
            <wp:extent cx="2143125" cy="1778062"/>
            <wp:effectExtent l="0" t="0" r="0" b="0"/>
            <wp:docPr id="28267203" name="Bildobjekt 3" descr="IMG_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F2A9B-83A8-47D9-9800-530DB7CE8F33" descr="IMG_0670.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53427" cy="1786609"/>
                    </a:xfrm>
                    <a:prstGeom prst="rect">
                      <a:avLst/>
                    </a:prstGeom>
                    <a:ln>
                      <a:noFill/>
                    </a:ln>
                    <a:effectLst>
                      <a:softEdge rad="112500"/>
                    </a:effectLst>
                  </pic:spPr>
                </pic:pic>
              </a:graphicData>
            </a:graphic>
          </wp:inline>
        </w:drawing>
      </w:r>
      <w:r>
        <w:rPr>
          <w:rFonts w:ascii="Calibri" w:eastAsia="Calibri" w:hAnsi="Calibri" w:cs="Calibri"/>
          <w:sz w:val="24"/>
          <w:szCs w:val="24"/>
        </w:rPr>
        <w:t xml:space="preserve">    </w:t>
      </w:r>
      <w:r>
        <w:rPr>
          <w:noProof/>
        </w:rPr>
        <w:drawing>
          <wp:inline distT="0" distB="0" distL="0" distR="0" wp14:anchorId="2BCE0303" wp14:editId="49920EA6">
            <wp:extent cx="1617653" cy="2371725"/>
            <wp:effectExtent l="0" t="0" r="1905" b="0"/>
            <wp:docPr id="1122961769" name="Bildobjekt 4" descr="IMG_0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7022AE-EE74-4703-B279-C80575D30BAE" descr="IMG_0674.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28382" cy="2387455"/>
                    </a:xfrm>
                    <a:prstGeom prst="rect">
                      <a:avLst/>
                    </a:prstGeom>
                    <a:ln>
                      <a:noFill/>
                    </a:ln>
                    <a:effectLst>
                      <a:softEdge rad="112500"/>
                    </a:effectLst>
                  </pic:spPr>
                </pic:pic>
              </a:graphicData>
            </a:graphic>
          </wp:inline>
        </w:drawing>
      </w:r>
      <w:r>
        <w:rPr>
          <w:rFonts w:ascii="Calibri" w:eastAsia="Calibri" w:hAnsi="Calibri" w:cs="Calibri"/>
          <w:sz w:val="24"/>
          <w:szCs w:val="24"/>
        </w:rPr>
        <w:t xml:space="preserve"> </w:t>
      </w:r>
    </w:p>
    <w:p w14:paraId="37BD6E47" w14:textId="793C79D9" w:rsidR="00E275B6" w:rsidRDefault="00E275B6" w:rsidP="00A31FD5">
      <w:pPr>
        <w:rPr>
          <w:rFonts w:ascii="Calibri" w:eastAsia="Calibri" w:hAnsi="Calibri" w:cs="Calibri"/>
          <w:sz w:val="24"/>
          <w:szCs w:val="24"/>
        </w:rPr>
      </w:pPr>
    </w:p>
    <w:p w14:paraId="254EEF6A" w14:textId="6D34E1DD" w:rsidR="00E275B6" w:rsidRDefault="00D15F2F" w:rsidP="00A31FD5">
      <w:pPr>
        <w:rPr>
          <w:rFonts w:ascii="Calibri" w:eastAsia="Calibri" w:hAnsi="Calibri" w:cs="Calibri"/>
          <w:b/>
          <w:sz w:val="24"/>
          <w:szCs w:val="24"/>
        </w:rPr>
      </w:pPr>
      <w:r>
        <w:rPr>
          <w:rFonts w:ascii="Calibri" w:eastAsia="Calibri" w:hAnsi="Calibri" w:cs="Calibri"/>
          <w:b/>
          <w:sz w:val="24"/>
          <w:szCs w:val="24"/>
        </w:rPr>
        <w:t>Bastun</w:t>
      </w:r>
    </w:p>
    <w:p w14:paraId="771948A4" w14:textId="618438A5" w:rsidR="00D15F2F" w:rsidRPr="00D15F2F" w:rsidRDefault="00D15F2F" w:rsidP="00A31FD5">
      <w:pPr>
        <w:rPr>
          <w:rFonts w:ascii="Calibri" w:eastAsia="Calibri" w:hAnsi="Calibri" w:cs="Calibri"/>
          <w:bCs/>
          <w:sz w:val="24"/>
          <w:szCs w:val="24"/>
        </w:rPr>
      </w:pPr>
      <w:r>
        <w:rPr>
          <w:rFonts w:ascii="Calibri" w:eastAsia="Calibri" w:hAnsi="Calibri" w:cs="Calibri"/>
          <w:bCs/>
          <w:sz w:val="24"/>
          <w:szCs w:val="24"/>
        </w:rPr>
        <w:t xml:space="preserve">Vi har </w:t>
      </w:r>
      <w:r w:rsidR="007C2AD9">
        <w:rPr>
          <w:rFonts w:ascii="Calibri" w:eastAsia="Calibri" w:hAnsi="Calibri" w:cs="Calibri"/>
          <w:bCs/>
          <w:sz w:val="24"/>
          <w:szCs w:val="24"/>
        </w:rPr>
        <w:t xml:space="preserve">påbörjat en uppfräschning av utrymmet utanför bastun. Nya möbler är inköpta och vi kommer att införskaffa ett </w:t>
      </w:r>
      <w:r w:rsidR="00FB52D6">
        <w:rPr>
          <w:rFonts w:ascii="Calibri" w:eastAsia="Calibri" w:hAnsi="Calibri" w:cs="Calibri"/>
          <w:bCs/>
          <w:sz w:val="24"/>
          <w:szCs w:val="24"/>
        </w:rPr>
        <w:t>städ</w:t>
      </w:r>
      <w:r w:rsidR="007C2AD9">
        <w:rPr>
          <w:rFonts w:ascii="Calibri" w:eastAsia="Calibri" w:hAnsi="Calibri" w:cs="Calibri"/>
          <w:bCs/>
          <w:sz w:val="24"/>
          <w:szCs w:val="24"/>
        </w:rPr>
        <w:t>skåp samt måla om väggen utanför bastun.</w:t>
      </w:r>
    </w:p>
    <w:p w14:paraId="17CA3A27" w14:textId="4425B339" w:rsidR="00E275B6" w:rsidRDefault="00E275B6" w:rsidP="00A31FD5">
      <w:pPr>
        <w:rPr>
          <w:rFonts w:ascii="Calibri" w:eastAsia="Calibri" w:hAnsi="Calibri" w:cs="Calibri"/>
          <w:sz w:val="24"/>
          <w:szCs w:val="24"/>
        </w:rPr>
      </w:pPr>
    </w:p>
    <w:p w14:paraId="031244F1" w14:textId="224C3043" w:rsidR="00E275B6" w:rsidRDefault="007C2AD9" w:rsidP="00E275B6">
      <w:pPr>
        <w:rPr>
          <w:rFonts w:ascii="Calibri" w:eastAsia="Calibri" w:hAnsi="Calibri" w:cs="Calibri"/>
          <w:b/>
          <w:sz w:val="24"/>
          <w:szCs w:val="24"/>
        </w:rPr>
      </w:pPr>
      <w:r>
        <w:rPr>
          <w:rFonts w:ascii="Calibri" w:eastAsia="Calibri" w:hAnsi="Calibri" w:cs="Calibri"/>
          <w:b/>
          <w:sz w:val="24"/>
          <w:szCs w:val="24"/>
        </w:rPr>
        <w:t>Sopsortering</w:t>
      </w:r>
      <w:r w:rsidR="00961A4C">
        <w:rPr>
          <w:rFonts w:ascii="Calibri" w:eastAsia="Calibri" w:hAnsi="Calibri" w:cs="Calibri"/>
          <w:b/>
          <w:sz w:val="24"/>
          <w:szCs w:val="24"/>
        </w:rPr>
        <w:t xml:space="preserve"> </w:t>
      </w:r>
    </w:p>
    <w:p w14:paraId="44685237" w14:textId="02031897" w:rsidR="00E275B6" w:rsidRDefault="007C2AD9" w:rsidP="00E275B6">
      <w:pP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Nu fungerar sopsorteringen bra och vi hoppas det fortsätter så!</w:t>
      </w:r>
    </w:p>
    <w:p w14:paraId="7126CE7D" w14:textId="77777777" w:rsidR="00E275B6" w:rsidRDefault="00E275B6" w:rsidP="00E275B6">
      <w:pPr>
        <w:rPr>
          <w:rFonts w:asciiTheme="majorHAnsi" w:hAnsiTheme="majorHAnsi" w:cstheme="majorHAnsi"/>
          <w:sz w:val="24"/>
          <w:szCs w:val="24"/>
          <w:shd w:val="clear" w:color="auto" w:fill="FFFFFF"/>
        </w:rPr>
      </w:pPr>
    </w:p>
    <w:p w14:paraId="2197F399" w14:textId="190C994A" w:rsidR="004B4210" w:rsidRPr="004B4210" w:rsidRDefault="007C2AD9">
      <w:pPr>
        <w:rPr>
          <w:rFonts w:ascii="Calibri" w:eastAsia="Calibri" w:hAnsi="Calibri" w:cs="Calibri"/>
          <w:b/>
          <w:sz w:val="24"/>
          <w:szCs w:val="24"/>
        </w:rPr>
      </w:pPr>
      <w:r>
        <w:rPr>
          <w:rFonts w:ascii="Calibri" w:eastAsia="Calibri" w:hAnsi="Calibri" w:cs="Calibri"/>
          <w:b/>
          <w:sz w:val="24"/>
          <w:szCs w:val="24"/>
        </w:rPr>
        <w:t>Robotgräsklippare</w:t>
      </w:r>
    </w:p>
    <w:p w14:paraId="17C79D61" w14:textId="3C671AD6" w:rsidR="00C1114E" w:rsidRDefault="007C2AD9">
      <w:pPr>
        <w:rPr>
          <w:rFonts w:ascii="Calibri" w:eastAsia="Calibri" w:hAnsi="Calibri" w:cs="Calibri"/>
          <w:sz w:val="24"/>
          <w:szCs w:val="24"/>
        </w:rPr>
      </w:pPr>
      <w:r>
        <w:rPr>
          <w:rFonts w:ascii="Calibri" w:eastAsia="Calibri" w:hAnsi="Calibri" w:cs="Calibri"/>
          <w:sz w:val="24"/>
          <w:szCs w:val="24"/>
        </w:rPr>
        <w:t xml:space="preserve">Styrelsen har beslutat </w:t>
      </w:r>
      <w:r w:rsidR="00C1114E">
        <w:rPr>
          <w:rFonts w:ascii="Calibri" w:eastAsia="Calibri" w:hAnsi="Calibri" w:cs="Calibri"/>
          <w:sz w:val="24"/>
          <w:szCs w:val="24"/>
        </w:rPr>
        <w:t>att leasa en robotgräsklippare</w:t>
      </w:r>
      <w:r>
        <w:rPr>
          <w:rFonts w:ascii="Calibri" w:eastAsia="Calibri" w:hAnsi="Calibri" w:cs="Calibri"/>
          <w:sz w:val="24"/>
          <w:szCs w:val="24"/>
        </w:rPr>
        <w:t xml:space="preserve"> </w:t>
      </w:r>
      <w:r w:rsidR="00C1114E">
        <w:rPr>
          <w:rFonts w:ascii="Calibri" w:eastAsia="Calibri" w:hAnsi="Calibri" w:cs="Calibri"/>
          <w:sz w:val="24"/>
          <w:szCs w:val="24"/>
        </w:rPr>
        <w:t>från</w:t>
      </w:r>
      <w:r>
        <w:rPr>
          <w:rFonts w:ascii="Calibri" w:eastAsia="Calibri" w:hAnsi="Calibri" w:cs="Calibri"/>
          <w:sz w:val="24"/>
          <w:szCs w:val="24"/>
        </w:rPr>
        <w:t xml:space="preserve"> Husqvarna Commercial Solutions</w:t>
      </w:r>
      <w:r w:rsidR="00C1114E">
        <w:rPr>
          <w:rFonts w:ascii="Calibri" w:eastAsia="Calibri" w:hAnsi="Calibri" w:cs="Calibri"/>
          <w:sz w:val="24"/>
          <w:szCs w:val="24"/>
        </w:rPr>
        <w:t>. Avtalet gäller från 2024-10-01 med start av utrustningen våren 2025. Ytterligare information</w:t>
      </w:r>
      <w:r w:rsidR="006149B6">
        <w:rPr>
          <w:rFonts w:ascii="Calibri" w:eastAsia="Calibri" w:hAnsi="Calibri" w:cs="Calibri"/>
          <w:sz w:val="24"/>
          <w:szCs w:val="24"/>
        </w:rPr>
        <w:t xml:space="preserve"> kommer</w:t>
      </w:r>
      <w:r w:rsidR="00C1114E">
        <w:rPr>
          <w:rFonts w:ascii="Calibri" w:eastAsia="Calibri" w:hAnsi="Calibri" w:cs="Calibri"/>
          <w:sz w:val="24"/>
          <w:szCs w:val="24"/>
        </w:rPr>
        <w:t xml:space="preserve"> när våren närmar sig.</w:t>
      </w:r>
    </w:p>
    <w:p w14:paraId="2ED80780" w14:textId="616DDB16" w:rsidR="00C704B7" w:rsidRDefault="00C1114E">
      <w:pPr>
        <w:rPr>
          <w:rFonts w:ascii="Calibri" w:eastAsia="Calibri" w:hAnsi="Calibri" w:cs="Calibri"/>
          <w:sz w:val="24"/>
          <w:szCs w:val="24"/>
        </w:rPr>
      </w:pPr>
      <w:r>
        <w:rPr>
          <w:rFonts w:ascii="Calibri" w:eastAsia="Calibri" w:hAnsi="Calibri" w:cs="Calibri"/>
          <w:sz w:val="24"/>
          <w:szCs w:val="24"/>
        </w:rPr>
        <w:t>Vi har nu ändrat avtalet med T L Skog och Trädgård till att gälla endast snöröjning och sandning.</w:t>
      </w:r>
    </w:p>
    <w:p w14:paraId="56834983" w14:textId="5D55BDC7" w:rsidR="00C1114E" w:rsidRDefault="00C1114E">
      <w:pPr>
        <w:rPr>
          <w:rFonts w:ascii="Calibri" w:eastAsia="Calibri" w:hAnsi="Calibri" w:cs="Calibri"/>
          <w:sz w:val="24"/>
          <w:szCs w:val="24"/>
        </w:rPr>
      </w:pPr>
      <w:r>
        <w:rPr>
          <w:rFonts w:ascii="Calibri" w:eastAsia="Calibri" w:hAnsi="Calibri" w:cs="Calibri"/>
          <w:sz w:val="24"/>
          <w:szCs w:val="24"/>
        </w:rPr>
        <w:t>Föreningen kommer att spara mycket pengar på dessa åtgärder.</w:t>
      </w:r>
    </w:p>
    <w:p w14:paraId="349B6EF2" w14:textId="77777777" w:rsidR="00C704B7" w:rsidRDefault="00C704B7">
      <w:pPr>
        <w:rPr>
          <w:rFonts w:ascii="Calibri" w:eastAsia="Calibri" w:hAnsi="Calibri" w:cs="Calibri"/>
          <w:sz w:val="24"/>
          <w:szCs w:val="24"/>
        </w:rPr>
      </w:pPr>
    </w:p>
    <w:p w14:paraId="07B15AB2" w14:textId="39F10B52" w:rsidR="00F65CEF" w:rsidRDefault="00F65CEF" w:rsidP="00F65CEF">
      <w:pPr>
        <w:jc w:val="center"/>
        <w:rPr>
          <w:rFonts w:ascii="Calibri" w:eastAsia="Calibri" w:hAnsi="Calibri" w:cs="Calibri"/>
          <w:sz w:val="24"/>
          <w:szCs w:val="24"/>
        </w:rPr>
      </w:pPr>
      <w:r w:rsidRPr="002C416F">
        <w:rPr>
          <w:rFonts w:ascii="Calibri" w:eastAsia="Calibri" w:hAnsi="Calibri" w:cs="Calibri"/>
          <w:i/>
          <w:sz w:val="24"/>
          <w:szCs w:val="24"/>
        </w:rPr>
        <w:t>Var god vänd för mer information</w:t>
      </w:r>
    </w:p>
    <w:p w14:paraId="6599E9D3" w14:textId="77777777" w:rsidR="00F65CEF" w:rsidRDefault="00F65CEF">
      <w:pPr>
        <w:rPr>
          <w:rFonts w:ascii="Calibri" w:eastAsia="Calibri" w:hAnsi="Calibri" w:cs="Calibri"/>
          <w:b/>
          <w:bCs/>
          <w:sz w:val="24"/>
          <w:szCs w:val="24"/>
        </w:rPr>
      </w:pPr>
    </w:p>
    <w:p w14:paraId="539DA94E" w14:textId="77777777" w:rsidR="00F65CEF" w:rsidRDefault="00F65CEF">
      <w:pPr>
        <w:rPr>
          <w:rFonts w:ascii="Calibri" w:eastAsia="Calibri" w:hAnsi="Calibri" w:cs="Calibri"/>
          <w:b/>
          <w:bCs/>
          <w:sz w:val="24"/>
          <w:szCs w:val="24"/>
        </w:rPr>
      </w:pPr>
    </w:p>
    <w:p w14:paraId="3B8C9D12" w14:textId="77777777" w:rsidR="00F65CEF" w:rsidRDefault="00F65CEF">
      <w:pPr>
        <w:rPr>
          <w:rFonts w:ascii="Calibri" w:eastAsia="Calibri" w:hAnsi="Calibri" w:cs="Calibri"/>
          <w:b/>
          <w:bCs/>
          <w:sz w:val="24"/>
          <w:szCs w:val="24"/>
        </w:rPr>
      </w:pPr>
    </w:p>
    <w:p w14:paraId="69814DAA" w14:textId="6274F29F" w:rsidR="00C1114E" w:rsidRDefault="00C1114E">
      <w:pPr>
        <w:rPr>
          <w:rFonts w:ascii="Calibri" w:eastAsia="Calibri" w:hAnsi="Calibri" w:cs="Calibri"/>
          <w:b/>
          <w:bCs/>
          <w:sz w:val="24"/>
          <w:szCs w:val="24"/>
        </w:rPr>
      </w:pPr>
      <w:r>
        <w:rPr>
          <w:rFonts w:ascii="Calibri" w:eastAsia="Calibri" w:hAnsi="Calibri" w:cs="Calibri"/>
          <w:b/>
          <w:bCs/>
          <w:sz w:val="24"/>
          <w:szCs w:val="24"/>
        </w:rPr>
        <w:lastRenderedPageBreak/>
        <w:t>Budget 2025</w:t>
      </w:r>
    </w:p>
    <w:p w14:paraId="1D0EC62D" w14:textId="77777777" w:rsidR="006F0B80" w:rsidRDefault="00C1114E">
      <w:pPr>
        <w:rPr>
          <w:rFonts w:ascii="Calibri" w:eastAsia="Calibri" w:hAnsi="Calibri" w:cs="Calibri"/>
          <w:sz w:val="24"/>
          <w:szCs w:val="24"/>
        </w:rPr>
      </w:pPr>
      <w:r>
        <w:rPr>
          <w:rFonts w:ascii="Calibri" w:eastAsia="Calibri" w:hAnsi="Calibri" w:cs="Calibri"/>
          <w:sz w:val="24"/>
          <w:szCs w:val="24"/>
        </w:rPr>
        <w:t xml:space="preserve">Budgetförslaget för 2025 har klubbats. Tyvärr behöver vi höja månadsavgiften med 5 % </w:t>
      </w:r>
      <w:r w:rsidR="006F0B80">
        <w:rPr>
          <w:rFonts w:ascii="Calibri" w:eastAsia="Calibri" w:hAnsi="Calibri" w:cs="Calibri"/>
          <w:sz w:val="24"/>
          <w:szCs w:val="24"/>
        </w:rPr>
        <w:t>från och med 2025-01-01 för att täcka ökande kostnader för bl a el, fjärrvärme och sopsortering. Vi planerar inte några investeringar under 2025.</w:t>
      </w:r>
    </w:p>
    <w:p w14:paraId="4B3C401C" w14:textId="77777777" w:rsidR="006F0B80" w:rsidRDefault="006F0B80">
      <w:pPr>
        <w:rPr>
          <w:rFonts w:ascii="Calibri" w:eastAsia="Calibri" w:hAnsi="Calibri" w:cs="Calibri"/>
          <w:sz w:val="24"/>
          <w:szCs w:val="24"/>
        </w:rPr>
      </w:pPr>
    </w:p>
    <w:p w14:paraId="61061E25" w14:textId="77777777" w:rsidR="006F0B80" w:rsidRDefault="006F0B80">
      <w:pPr>
        <w:rPr>
          <w:rFonts w:ascii="Calibri" w:eastAsia="Calibri" w:hAnsi="Calibri" w:cs="Calibri"/>
          <w:b/>
          <w:bCs/>
          <w:sz w:val="24"/>
          <w:szCs w:val="24"/>
        </w:rPr>
      </w:pPr>
      <w:r>
        <w:rPr>
          <w:rFonts w:ascii="Calibri" w:eastAsia="Calibri" w:hAnsi="Calibri" w:cs="Calibri"/>
          <w:b/>
          <w:bCs/>
          <w:sz w:val="24"/>
          <w:szCs w:val="24"/>
        </w:rPr>
        <w:t>”Grejer” utanför vinds-/källarförråd</w:t>
      </w:r>
    </w:p>
    <w:p w14:paraId="1322F1C6" w14:textId="6F4C2C84" w:rsidR="008416F6" w:rsidRPr="00F65CEF" w:rsidRDefault="006F0B80" w:rsidP="00E275B6">
      <w:pPr>
        <w:rPr>
          <w:rFonts w:ascii="Calibri" w:eastAsia="Calibri" w:hAnsi="Calibri" w:cs="Calibri"/>
          <w:sz w:val="24"/>
          <w:szCs w:val="24"/>
        </w:rPr>
      </w:pPr>
      <w:r>
        <w:rPr>
          <w:rFonts w:ascii="Calibri" w:eastAsia="Calibri" w:hAnsi="Calibri" w:cs="Calibri"/>
          <w:sz w:val="24"/>
          <w:szCs w:val="24"/>
        </w:rPr>
        <w:t xml:space="preserve">Vi måste återigen påpeka att möbler/saker/kartonger etc </w:t>
      </w:r>
      <w:r w:rsidRPr="00633048">
        <w:rPr>
          <w:rFonts w:ascii="Calibri" w:eastAsia="Calibri" w:hAnsi="Calibri" w:cs="Calibri"/>
          <w:b/>
          <w:bCs/>
          <w:sz w:val="24"/>
          <w:szCs w:val="24"/>
        </w:rPr>
        <w:t>inte</w:t>
      </w:r>
      <w:r>
        <w:rPr>
          <w:rFonts w:ascii="Calibri" w:eastAsia="Calibri" w:hAnsi="Calibri" w:cs="Calibri"/>
          <w:sz w:val="24"/>
          <w:szCs w:val="24"/>
        </w:rPr>
        <w:t xml:space="preserve"> får förvaras utanför förråden</w:t>
      </w:r>
      <w:r w:rsidR="00633048">
        <w:rPr>
          <w:rFonts w:ascii="Calibri" w:eastAsia="Calibri" w:hAnsi="Calibri" w:cs="Calibri"/>
          <w:sz w:val="24"/>
          <w:szCs w:val="24"/>
        </w:rPr>
        <w:t>. Vänligen se till dessa flyttas snarast.</w:t>
      </w:r>
    </w:p>
    <w:p w14:paraId="08E9452C" w14:textId="709C4023" w:rsidR="00E275B6" w:rsidRDefault="00E275B6" w:rsidP="007640E6">
      <w:pPr>
        <w:rPr>
          <w:rFonts w:asciiTheme="majorHAnsi" w:hAnsiTheme="majorHAnsi" w:cstheme="majorHAnsi"/>
          <w:sz w:val="24"/>
          <w:szCs w:val="24"/>
          <w:shd w:val="clear" w:color="auto" w:fill="FFFFFF"/>
        </w:rPr>
      </w:pPr>
    </w:p>
    <w:p w14:paraId="5A8C9031" w14:textId="63A9D2EA" w:rsidR="00E275B6" w:rsidRDefault="006149B6" w:rsidP="00E275B6">
      <w:pPr>
        <w:rPr>
          <w:rFonts w:ascii="Calibri" w:eastAsia="Calibri" w:hAnsi="Calibri" w:cs="Calibri"/>
          <w:b/>
          <w:sz w:val="24"/>
          <w:szCs w:val="24"/>
        </w:rPr>
      </w:pPr>
      <w:r>
        <w:rPr>
          <w:rFonts w:ascii="Calibri" w:eastAsia="Calibri" w:hAnsi="Calibri" w:cs="Calibri"/>
          <w:b/>
          <w:sz w:val="24"/>
          <w:szCs w:val="24"/>
        </w:rPr>
        <w:t>Brandvarnare/brandfarliga vätskor</w:t>
      </w:r>
    </w:p>
    <w:p w14:paraId="648CF5AF" w14:textId="20BD8DED" w:rsidR="00E275B6" w:rsidRPr="00056F98" w:rsidRDefault="006149B6" w:rsidP="00E275B6">
      <w:pPr>
        <w:rPr>
          <w:rFonts w:ascii="Calibri" w:eastAsia="Calibri" w:hAnsi="Calibri" w:cs="Calibri"/>
          <w:sz w:val="24"/>
          <w:szCs w:val="24"/>
        </w:rPr>
      </w:pPr>
      <w:r>
        <w:rPr>
          <w:rFonts w:ascii="Calibri" w:eastAsia="Calibri" w:hAnsi="Calibri" w:cs="Calibri"/>
          <w:sz w:val="24"/>
          <w:szCs w:val="24"/>
        </w:rPr>
        <w:t>Nu är det dags att kontrollera era brandvarnare och eventuellt byta batterier eller kanske köpa en helt ny brandvarnare. Tänk också på att inte förvara brandfarliga vätskor eller gasolflaskor i förråden.</w:t>
      </w:r>
    </w:p>
    <w:p w14:paraId="0EBA1684" w14:textId="3EA1FEC3" w:rsidR="00E275B6" w:rsidRDefault="00E275B6" w:rsidP="00E275B6">
      <w:pPr>
        <w:rPr>
          <w:rFonts w:ascii="Calibri" w:eastAsia="Calibri" w:hAnsi="Calibri" w:cs="Calibri"/>
          <w:sz w:val="24"/>
          <w:szCs w:val="24"/>
        </w:rPr>
      </w:pPr>
    </w:p>
    <w:p w14:paraId="67B763C4" w14:textId="76B9E41F" w:rsidR="008416F6" w:rsidRDefault="006149B6" w:rsidP="00E275B6">
      <w:pPr>
        <w:rPr>
          <w:rFonts w:ascii="Calibri" w:eastAsia="Calibri" w:hAnsi="Calibri" w:cs="Calibri"/>
          <w:b/>
          <w:sz w:val="24"/>
          <w:szCs w:val="24"/>
        </w:rPr>
      </w:pPr>
      <w:r>
        <w:rPr>
          <w:rFonts w:ascii="Calibri" w:eastAsia="Calibri" w:hAnsi="Calibri" w:cs="Calibri"/>
          <w:b/>
          <w:sz w:val="24"/>
          <w:szCs w:val="24"/>
        </w:rPr>
        <w:t>Motorvärmarsladden</w:t>
      </w:r>
    </w:p>
    <w:p w14:paraId="42ADCDE2" w14:textId="2577CE89" w:rsidR="00F66A28" w:rsidRDefault="006149B6" w:rsidP="00E275B6">
      <w:pPr>
        <w:rPr>
          <w:rFonts w:ascii="Calibri" w:eastAsia="Calibri" w:hAnsi="Calibri" w:cs="Calibri"/>
          <w:bCs/>
          <w:sz w:val="24"/>
          <w:szCs w:val="24"/>
        </w:rPr>
      </w:pPr>
      <w:r>
        <w:rPr>
          <w:rFonts w:ascii="Calibri" w:eastAsia="Calibri" w:hAnsi="Calibri" w:cs="Calibri"/>
          <w:bCs/>
          <w:sz w:val="24"/>
          <w:szCs w:val="24"/>
        </w:rPr>
        <w:t>Vi vill påminna om att ta bort motorvärmarsladden ur uttaget när den inte används.</w:t>
      </w:r>
    </w:p>
    <w:p w14:paraId="28C93B5F" w14:textId="77777777" w:rsidR="00343DF7" w:rsidRDefault="00343DF7" w:rsidP="00E275B6">
      <w:pPr>
        <w:rPr>
          <w:rFonts w:ascii="Calibri" w:eastAsia="Calibri" w:hAnsi="Calibri" w:cs="Calibri"/>
          <w:bCs/>
          <w:sz w:val="24"/>
          <w:szCs w:val="24"/>
        </w:rPr>
      </w:pPr>
    </w:p>
    <w:p w14:paraId="12457C15" w14:textId="024ADAE2" w:rsidR="00343DF7" w:rsidRPr="00F66A28" w:rsidRDefault="002476F2" w:rsidP="00E275B6">
      <w:pPr>
        <w:rPr>
          <w:rFonts w:ascii="Calibri" w:eastAsia="Calibri" w:hAnsi="Calibri" w:cs="Calibri"/>
          <w:bCs/>
          <w:sz w:val="24"/>
          <w:szCs w:val="24"/>
        </w:rPr>
      </w:pPr>
      <w:r>
        <w:rPr>
          <w:rFonts w:ascii="Calibri" w:eastAsia="Calibri" w:hAnsi="Calibri" w:cs="Calibri"/>
          <w:b/>
          <w:sz w:val="24"/>
          <w:szCs w:val="24"/>
        </w:rPr>
        <w:t>Besöks</w:t>
      </w:r>
      <w:r w:rsidR="007664A4" w:rsidRPr="000B6E65">
        <w:rPr>
          <w:rFonts w:ascii="Calibri" w:eastAsia="Calibri" w:hAnsi="Calibri" w:cs="Calibri"/>
          <w:b/>
          <w:sz w:val="24"/>
          <w:szCs w:val="24"/>
        </w:rPr>
        <w:t>parkering</w:t>
      </w:r>
      <w:r w:rsidR="00950BBD">
        <w:rPr>
          <w:rFonts w:ascii="Calibri" w:eastAsia="Calibri" w:hAnsi="Calibri" w:cs="Calibri"/>
          <w:b/>
          <w:sz w:val="24"/>
          <w:szCs w:val="24"/>
        </w:rPr>
        <w:t>arna</w:t>
      </w:r>
      <w:r w:rsidR="007664A4">
        <w:rPr>
          <w:rFonts w:ascii="Calibri" w:eastAsia="Calibri" w:hAnsi="Calibri" w:cs="Calibri"/>
          <w:bCs/>
          <w:sz w:val="24"/>
          <w:szCs w:val="24"/>
        </w:rPr>
        <w:br/>
      </w:r>
      <w:r w:rsidR="001C2CED">
        <w:rPr>
          <w:rFonts w:ascii="Calibri" w:eastAsia="Calibri" w:hAnsi="Calibri" w:cs="Calibri"/>
          <w:bCs/>
          <w:sz w:val="24"/>
          <w:szCs w:val="24"/>
        </w:rPr>
        <w:t>Påminnelse om att gästpar</w:t>
      </w:r>
      <w:r w:rsidR="008D2550">
        <w:rPr>
          <w:rFonts w:ascii="Calibri" w:eastAsia="Calibri" w:hAnsi="Calibri" w:cs="Calibri"/>
          <w:bCs/>
          <w:sz w:val="24"/>
          <w:szCs w:val="24"/>
        </w:rPr>
        <w:t xml:space="preserve">keringarna är för tillfälliga gäster. Inte för </w:t>
      </w:r>
      <w:r w:rsidR="000B6E65">
        <w:rPr>
          <w:rFonts w:ascii="Calibri" w:eastAsia="Calibri" w:hAnsi="Calibri" w:cs="Calibri"/>
          <w:bCs/>
          <w:sz w:val="24"/>
          <w:szCs w:val="24"/>
        </w:rPr>
        <w:t>oss fast boende.</w:t>
      </w:r>
    </w:p>
    <w:p w14:paraId="3F9B23F9" w14:textId="77777777" w:rsidR="001640BB" w:rsidRDefault="001640BB" w:rsidP="00E275B6">
      <w:pPr>
        <w:rPr>
          <w:rFonts w:ascii="Calibri" w:eastAsia="Calibri" w:hAnsi="Calibri" w:cs="Calibri"/>
          <w:sz w:val="24"/>
          <w:szCs w:val="24"/>
        </w:rPr>
      </w:pPr>
    </w:p>
    <w:p w14:paraId="046F7B14" w14:textId="1EB5F14E" w:rsidR="001640BB" w:rsidRDefault="006149B6" w:rsidP="00E275B6">
      <w:pPr>
        <w:rPr>
          <w:rFonts w:ascii="Calibri" w:eastAsia="Calibri" w:hAnsi="Calibri" w:cs="Calibri"/>
          <w:sz w:val="24"/>
          <w:szCs w:val="24"/>
        </w:rPr>
      </w:pPr>
      <w:r>
        <w:rPr>
          <w:rFonts w:ascii="Calibri" w:eastAsia="Calibri" w:hAnsi="Calibri" w:cs="Calibri"/>
          <w:b/>
          <w:bCs/>
          <w:sz w:val="24"/>
          <w:szCs w:val="24"/>
        </w:rPr>
        <w:t>Glöggmingel</w:t>
      </w:r>
      <w:r w:rsidR="00303CCA">
        <w:rPr>
          <w:rFonts w:ascii="Calibri" w:eastAsia="Calibri" w:hAnsi="Calibri" w:cs="Calibri"/>
          <w:sz w:val="24"/>
          <w:szCs w:val="24"/>
        </w:rPr>
        <w:br/>
      </w:r>
      <w:r>
        <w:rPr>
          <w:rFonts w:ascii="Calibri" w:eastAsia="Calibri" w:hAnsi="Calibri" w:cs="Calibri"/>
          <w:sz w:val="24"/>
          <w:szCs w:val="24"/>
        </w:rPr>
        <w:t>Vä</w:t>
      </w:r>
      <w:r w:rsidR="00624925">
        <w:rPr>
          <w:rFonts w:ascii="Calibri" w:eastAsia="Calibri" w:hAnsi="Calibri" w:cs="Calibri"/>
          <w:sz w:val="24"/>
          <w:szCs w:val="24"/>
        </w:rPr>
        <w:t>lkomna</w:t>
      </w:r>
      <w:r>
        <w:rPr>
          <w:rFonts w:ascii="Calibri" w:eastAsia="Calibri" w:hAnsi="Calibri" w:cs="Calibri"/>
          <w:sz w:val="24"/>
          <w:szCs w:val="24"/>
        </w:rPr>
        <w:t xml:space="preserve"> på glöggmingel tisdagen den 3 december kl</w:t>
      </w:r>
      <w:r w:rsidR="00624925">
        <w:rPr>
          <w:rFonts w:ascii="Calibri" w:eastAsia="Calibri" w:hAnsi="Calibri" w:cs="Calibri"/>
          <w:sz w:val="24"/>
          <w:szCs w:val="24"/>
        </w:rPr>
        <w:t>. 18.00-20.00 i vår samlingslokal Kyrksalen. Vi hoppas att många har möjlighet att komma!</w:t>
      </w:r>
    </w:p>
    <w:p w14:paraId="35556EE2" w14:textId="77777777" w:rsidR="00E275B6" w:rsidRDefault="00E275B6" w:rsidP="007640E6">
      <w:pPr>
        <w:rPr>
          <w:rFonts w:asciiTheme="majorHAnsi" w:hAnsiTheme="majorHAnsi" w:cstheme="majorHAnsi"/>
          <w:sz w:val="24"/>
          <w:szCs w:val="24"/>
          <w:shd w:val="clear" w:color="auto" w:fill="FFFFFF"/>
        </w:rPr>
      </w:pPr>
    </w:p>
    <w:p w14:paraId="4D71080A" w14:textId="1581B9A3" w:rsidR="00624925" w:rsidRDefault="00624925" w:rsidP="007640E6">
      <w:pPr>
        <w:rPr>
          <w:rFonts w:asciiTheme="majorHAnsi" w:hAnsiTheme="majorHAnsi" w:cstheme="majorHAnsi"/>
          <w:b/>
          <w:bCs/>
          <w:sz w:val="24"/>
          <w:szCs w:val="24"/>
          <w:shd w:val="clear" w:color="auto" w:fill="FFFFFF"/>
        </w:rPr>
      </w:pPr>
      <w:r>
        <w:rPr>
          <w:rFonts w:asciiTheme="majorHAnsi" w:hAnsiTheme="majorHAnsi" w:cstheme="majorHAnsi"/>
          <w:b/>
          <w:bCs/>
          <w:sz w:val="24"/>
          <w:szCs w:val="24"/>
          <w:shd w:val="clear" w:color="auto" w:fill="FFFFFF"/>
        </w:rPr>
        <w:t>Laddning av batterier till elcyklar etc</w:t>
      </w:r>
    </w:p>
    <w:p w14:paraId="28662966" w14:textId="29946BE2" w:rsidR="00624925" w:rsidRDefault="00624925" w:rsidP="007640E6">
      <w:pP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Separat utskick från Hans-Eric?</w:t>
      </w:r>
    </w:p>
    <w:p w14:paraId="5ACF664E" w14:textId="77777777" w:rsidR="00624925" w:rsidRPr="00624925" w:rsidRDefault="00624925" w:rsidP="007640E6">
      <w:pPr>
        <w:rPr>
          <w:rFonts w:asciiTheme="majorHAnsi" w:hAnsiTheme="majorHAnsi" w:cstheme="majorHAnsi"/>
          <w:sz w:val="24"/>
          <w:szCs w:val="24"/>
          <w:shd w:val="clear" w:color="auto" w:fill="FFFFFF"/>
        </w:rPr>
      </w:pPr>
    </w:p>
    <w:p w14:paraId="416A8DAC" w14:textId="20BACCD5" w:rsidR="00A07D72" w:rsidRPr="007062F0" w:rsidRDefault="00714B44">
      <w:pPr>
        <w:rPr>
          <w:rFonts w:ascii="Calibri" w:eastAsia="Calibri" w:hAnsi="Calibri" w:cs="Calibri"/>
          <w:b/>
          <w:sz w:val="24"/>
          <w:szCs w:val="24"/>
        </w:rPr>
      </w:pPr>
      <w:r>
        <w:rPr>
          <w:rFonts w:ascii="Calibri" w:eastAsia="Calibri" w:hAnsi="Calibri" w:cs="Calibri"/>
          <w:b/>
          <w:sz w:val="24"/>
          <w:szCs w:val="24"/>
        </w:rPr>
        <w:t>Frågor?</w:t>
      </w:r>
      <w:r w:rsidR="007062F0">
        <w:rPr>
          <w:rFonts w:ascii="Calibri" w:eastAsia="Calibri" w:hAnsi="Calibri" w:cs="Calibri"/>
          <w:b/>
          <w:sz w:val="24"/>
          <w:szCs w:val="24"/>
        </w:rPr>
        <w:br/>
      </w:r>
      <w:r>
        <w:rPr>
          <w:rFonts w:ascii="Calibri" w:eastAsia="Calibri" w:hAnsi="Calibri" w:cs="Calibri"/>
          <w:sz w:val="24"/>
          <w:szCs w:val="24"/>
        </w:rPr>
        <w:t xml:space="preserve">Har </w:t>
      </w:r>
      <w:r w:rsidR="006E59EB">
        <w:rPr>
          <w:rFonts w:ascii="Calibri" w:eastAsia="Calibri" w:hAnsi="Calibri" w:cs="Calibri"/>
          <w:sz w:val="24"/>
          <w:szCs w:val="24"/>
        </w:rPr>
        <w:t>du</w:t>
      </w:r>
      <w:r>
        <w:rPr>
          <w:rFonts w:ascii="Calibri" w:eastAsia="Calibri" w:hAnsi="Calibri" w:cs="Calibri"/>
          <w:sz w:val="24"/>
          <w:szCs w:val="24"/>
        </w:rPr>
        <w:t xml:space="preserve"> frågor/funderingar eller synpunkter så kontakta gärna någon av oss i styrelsen.</w:t>
      </w:r>
    </w:p>
    <w:p w14:paraId="2FC9CAA4" w14:textId="534D9C06" w:rsidR="00A07D72" w:rsidRDefault="00182CC6" w:rsidP="00D7243B">
      <w:pPr>
        <w:rPr>
          <w:rFonts w:ascii="Calibri" w:eastAsia="Calibri" w:hAnsi="Calibri" w:cs="Calibri"/>
          <w:sz w:val="24"/>
          <w:szCs w:val="24"/>
        </w:rPr>
      </w:pPr>
      <w:r>
        <w:rPr>
          <w:rFonts w:ascii="Calibri" w:eastAsia="Calibri" w:hAnsi="Calibri" w:cs="Calibri"/>
          <w:sz w:val="24"/>
          <w:szCs w:val="24"/>
        </w:rPr>
        <w:t xml:space="preserve">Våra kontaktuppgifter finns på </w:t>
      </w:r>
      <w:r w:rsidR="00D96A35">
        <w:rPr>
          <w:rFonts w:ascii="Calibri" w:eastAsia="Calibri" w:hAnsi="Calibri" w:cs="Calibri"/>
          <w:sz w:val="24"/>
          <w:szCs w:val="24"/>
        </w:rPr>
        <w:t>anslags</w:t>
      </w:r>
      <w:r>
        <w:rPr>
          <w:rFonts w:ascii="Calibri" w:eastAsia="Calibri" w:hAnsi="Calibri" w:cs="Calibri"/>
          <w:sz w:val="24"/>
          <w:szCs w:val="24"/>
        </w:rPr>
        <w:t>tavlorna i trappuppgångarna.</w:t>
      </w:r>
    </w:p>
    <w:p w14:paraId="75118D4B" w14:textId="77777777" w:rsidR="00624925" w:rsidRDefault="00624925" w:rsidP="00D7243B">
      <w:pPr>
        <w:rPr>
          <w:rFonts w:ascii="Calibri" w:eastAsia="Calibri" w:hAnsi="Calibri" w:cs="Calibri"/>
          <w:sz w:val="24"/>
          <w:szCs w:val="24"/>
        </w:rPr>
      </w:pPr>
    </w:p>
    <w:p w14:paraId="1CB8C419" w14:textId="1555555F" w:rsidR="00624925" w:rsidRDefault="00624925" w:rsidP="00D7243B">
      <w:pPr>
        <w:rPr>
          <w:rFonts w:ascii="Calibri" w:eastAsia="Calibri" w:hAnsi="Calibri" w:cs="Calibri"/>
          <w:sz w:val="24"/>
          <w:szCs w:val="24"/>
        </w:rPr>
      </w:pPr>
      <w:r>
        <w:rPr>
          <w:rFonts w:ascii="Calibri" w:eastAsia="Calibri" w:hAnsi="Calibri" w:cs="Calibri"/>
          <w:sz w:val="24"/>
          <w:szCs w:val="24"/>
        </w:rPr>
        <w:t>Vi vill önska alla boende i brf Prosten en trevlig och fridfull jul- och nyårshelg!</w:t>
      </w:r>
    </w:p>
    <w:p w14:paraId="63676FD7" w14:textId="123A66E5" w:rsidR="008416F6" w:rsidRDefault="008416F6" w:rsidP="00D7243B">
      <w:pPr>
        <w:rPr>
          <w:rFonts w:ascii="Calibri" w:eastAsia="Calibri" w:hAnsi="Calibri" w:cs="Calibri"/>
          <w:sz w:val="24"/>
          <w:szCs w:val="24"/>
        </w:rPr>
      </w:pPr>
    </w:p>
    <w:p w14:paraId="077BCC29" w14:textId="392D614D" w:rsidR="001A44F5" w:rsidRDefault="00F65CEF" w:rsidP="00F65CEF">
      <w:pPr>
        <w:jc w:val="center"/>
        <w:rPr>
          <w:rFonts w:ascii="Calibri" w:eastAsia="Calibri" w:hAnsi="Calibri" w:cs="Calibri"/>
          <w:sz w:val="24"/>
          <w:szCs w:val="24"/>
        </w:rPr>
      </w:pPr>
      <w:r w:rsidRPr="00F65CEF">
        <w:rPr>
          <w:rFonts w:ascii="Calibri" w:eastAsia="Calibri" w:hAnsi="Calibri" w:cs="Calibri"/>
          <w:noProof/>
          <w:sz w:val="24"/>
          <w:szCs w:val="24"/>
        </w:rPr>
        <w:drawing>
          <wp:inline distT="0" distB="0" distL="0" distR="0" wp14:anchorId="1CFA9DE4" wp14:editId="4FDE9492">
            <wp:extent cx="4038988" cy="2191385"/>
            <wp:effectExtent l="0" t="0" r="0" b="0"/>
            <wp:docPr id="2022136234" name="Bildobjekt 1" descr="En bild som visar julgra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36234" name="Bildobjekt 1" descr="En bild som visar julgran, design&#10;&#10;Automatiskt genererad beskrivning"/>
                    <pic:cNvPicPr/>
                  </pic:nvPicPr>
                  <pic:blipFill>
                    <a:blip r:embed="rId14"/>
                    <a:stretch>
                      <a:fillRect/>
                    </a:stretch>
                  </pic:blipFill>
                  <pic:spPr>
                    <a:xfrm>
                      <a:off x="0" y="0"/>
                      <a:ext cx="4045479" cy="2194907"/>
                    </a:xfrm>
                    <a:prstGeom prst="rect">
                      <a:avLst/>
                    </a:prstGeom>
                    <a:ln>
                      <a:noFill/>
                    </a:ln>
                    <a:effectLst>
                      <a:softEdge rad="112500"/>
                    </a:effectLst>
                  </pic:spPr>
                </pic:pic>
              </a:graphicData>
            </a:graphic>
          </wp:inline>
        </w:drawing>
      </w:r>
    </w:p>
    <w:sectPr w:rsidR="001A44F5" w:rsidSect="00F65CEF">
      <w:headerReference w:type="default" r:id="rId15"/>
      <w:pgSz w:w="11906" w:h="16838" w:code="9"/>
      <w:pgMar w:top="1418" w:right="1418" w:bottom="295" w:left="1418" w:header="113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1E71" w14:textId="77777777" w:rsidR="00950456" w:rsidRDefault="00950456">
      <w:r>
        <w:separator/>
      </w:r>
    </w:p>
  </w:endnote>
  <w:endnote w:type="continuationSeparator" w:id="0">
    <w:p w14:paraId="08E1FFC0" w14:textId="77777777" w:rsidR="00950456" w:rsidRDefault="0095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04B3" w14:textId="77777777" w:rsidR="00950456" w:rsidRDefault="00950456">
      <w:r>
        <w:separator/>
      </w:r>
    </w:p>
  </w:footnote>
  <w:footnote w:type="continuationSeparator" w:id="0">
    <w:p w14:paraId="4E104018" w14:textId="77777777" w:rsidR="00950456" w:rsidRDefault="0095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435C" w14:textId="77777777" w:rsidR="00A07D72" w:rsidRDefault="00967055">
    <w:pPr>
      <w:tabs>
        <w:tab w:val="center" w:pos="4536"/>
        <w:tab w:val="right" w:pos="9072"/>
      </w:tabs>
      <w:rPr>
        <w:rFonts w:ascii="Cambria" w:eastAsia="Cambria" w:hAnsi="Cambria" w:cs="Cambria"/>
        <w:color w:val="17365D"/>
        <w:sz w:val="44"/>
        <w:szCs w:val="44"/>
      </w:rPr>
    </w:pPr>
    <w:r>
      <w:rPr>
        <w:rFonts w:ascii="Calibri" w:eastAsia="Calibri" w:hAnsi="Calibri" w:cs="Calibri"/>
        <w:noProof/>
        <w:sz w:val="24"/>
        <w:szCs w:val="24"/>
      </w:rPr>
      <w:drawing>
        <wp:anchor distT="0" distB="0" distL="114300" distR="114300" simplePos="0" relativeHeight="251660288" behindDoc="0" locked="0" layoutInCell="1" allowOverlap="1" wp14:anchorId="088658CC" wp14:editId="250949E0">
          <wp:simplePos x="0" y="0"/>
          <wp:positionH relativeFrom="column">
            <wp:posOffset>5119370</wp:posOffset>
          </wp:positionH>
          <wp:positionV relativeFrom="paragraph">
            <wp:posOffset>-69215</wp:posOffset>
          </wp:positionV>
          <wp:extent cx="1445895" cy="1799590"/>
          <wp:effectExtent l="0" t="0" r="1905"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ronbl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1799590"/>
                  </a:xfrm>
                  <a:prstGeom prst="rect">
                    <a:avLst/>
                  </a:prstGeom>
                </pic:spPr>
              </pic:pic>
            </a:graphicData>
          </a:graphic>
          <wp14:sizeRelH relativeFrom="page">
            <wp14:pctWidth>0</wp14:pctWidth>
          </wp14:sizeRelH>
          <wp14:sizeRelV relativeFrom="page">
            <wp14:pctHeight>0</wp14:pctHeight>
          </wp14:sizeRelV>
        </wp:anchor>
      </w:drawing>
    </w:r>
    <w:r w:rsidR="00714B44">
      <w:rPr>
        <w:rFonts w:ascii="Calibri" w:eastAsia="Calibri" w:hAnsi="Calibri" w:cs="Calibri"/>
        <w:sz w:val="22"/>
        <w:szCs w:val="22"/>
      </w:rPr>
      <w:t xml:space="preserve">  </w:t>
    </w:r>
    <w:r w:rsidR="00714B44">
      <w:rPr>
        <w:rFonts w:ascii="Calibri" w:eastAsia="Calibri" w:hAnsi="Calibri" w:cs="Calibri"/>
        <w:sz w:val="22"/>
        <w:szCs w:val="22"/>
      </w:rPr>
      <w:tab/>
    </w:r>
    <w:r w:rsidR="00714B44">
      <w:rPr>
        <w:noProof/>
      </w:rPr>
      <w:drawing>
        <wp:anchor distT="0" distB="0" distL="114300" distR="114300" simplePos="0" relativeHeight="251655168" behindDoc="0" locked="0" layoutInCell="1" hidden="0" allowOverlap="1" wp14:anchorId="7063DFF4" wp14:editId="42937BB7">
          <wp:simplePos x="0" y="0"/>
          <wp:positionH relativeFrom="margin">
            <wp:posOffset>-299719</wp:posOffset>
          </wp:positionH>
          <wp:positionV relativeFrom="paragraph">
            <wp:posOffset>1270</wp:posOffset>
          </wp:positionV>
          <wp:extent cx="1187985" cy="82800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87985" cy="828000"/>
                  </a:xfrm>
                  <a:prstGeom prst="rect">
                    <a:avLst/>
                  </a:prstGeom>
                  <a:ln/>
                </pic:spPr>
              </pic:pic>
            </a:graphicData>
          </a:graphic>
        </wp:anchor>
      </w:drawing>
    </w:r>
    <w:r w:rsidR="00714B44">
      <w:rPr>
        <w:rFonts w:ascii="Cambria" w:eastAsia="Cambria" w:hAnsi="Cambria" w:cs="Cambria"/>
        <w:color w:val="17365D"/>
        <w:sz w:val="44"/>
        <w:szCs w:val="44"/>
      </w:rPr>
      <w:t>BRF Prosten</w:t>
    </w:r>
    <w:r w:rsidR="00714B44">
      <w:rPr>
        <w:rFonts w:ascii="Cambria" w:eastAsia="Cambria" w:hAnsi="Cambria" w:cs="Cambria"/>
        <w:color w:val="17365D"/>
        <w:sz w:val="44"/>
        <w:szCs w:val="44"/>
      </w:rPr>
      <w:tab/>
    </w:r>
  </w:p>
  <w:p w14:paraId="19B601D5" w14:textId="77777777" w:rsidR="00A07D72" w:rsidRDefault="00714B44">
    <w:pPr>
      <w:tabs>
        <w:tab w:val="center" w:pos="4536"/>
        <w:tab w:val="right" w:pos="9072"/>
      </w:tabs>
      <w:rPr>
        <w:rFonts w:ascii="Cambria" w:eastAsia="Cambria" w:hAnsi="Cambria" w:cs="Cambria"/>
        <w:color w:val="17365D"/>
        <w:sz w:val="44"/>
        <w:szCs w:val="44"/>
      </w:rPr>
    </w:pPr>
    <w:r>
      <w:rPr>
        <w:rFonts w:ascii="Cambria" w:eastAsia="Cambria" w:hAnsi="Cambria" w:cs="Cambria"/>
        <w:color w:val="17365D"/>
        <w:sz w:val="44"/>
        <w:szCs w:val="44"/>
      </w:rPr>
      <w:tab/>
      <w:t>Vinkelbodabladet</w:t>
    </w:r>
  </w:p>
  <w:p w14:paraId="767100F2" w14:textId="0E026052" w:rsidR="00A07D72" w:rsidRDefault="009F7C41">
    <w:pPr>
      <w:tabs>
        <w:tab w:val="center" w:pos="4536"/>
        <w:tab w:val="right" w:pos="9072"/>
      </w:tabs>
      <w:rPr>
        <w:rFonts w:ascii="Cambria" w:eastAsia="Cambria" w:hAnsi="Cambria" w:cs="Cambria"/>
        <w:color w:val="17365D"/>
        <w:sz w:val="44"/>
        <w:szCs w:val="44"/>
      </w:rPr>
    </w:pPr>
    <w:r>
      <w:rPr>
        <w:rFonts w:ascii="Cambria" w:eastAsia="Cambria" w:hAnsi="Cambria" w:cs="Cambria"/>
        <w:color w:val="17365D"/>
        <w:sz w:val="44"/>
        <w:szCs w:val="44"/>
      </w:rPr>
      <w:tab/>
      <w:t>20</w:t>
    </w:r>
    <w:r w:rsidR="00D71758">
      <w:rPr>
        <w:rFonts w:ascii="Cambria" w:eastAsia="Cambria" w:hAnsi="Cambria" w:cs="Cambria"/>
        <w:color w:val="17365D"/>
        <w:sz w:val="44"/>
        <w:szCs w:val="44"/>
      </w:rPr>
      <w:t>2</w:t>
    </w:r>
    <w:r w:rsidR="00E04BA4">
      <w:rPr>
        <w:rFonts w:ascii="Cambria" w:eastAsia="Cambria" w:hAnsi="Cambria" w:cs="Cambria"/>
        <w:color w:val="17365D"/>
        <w:sz w:val="44"/>
        <w:szCs w:val="44"/>
      </w:rPr>
      <w:t>4</w:t>
    </w:r>
    <w:r>
      <w:rPr>
        <w:rFonts w:ascii="Cambria" w:eastAsia="Cambria" w:hAnsi="Cambria" w:cs="Cambria"/>
        <w:color w:val="17365D"/>
        <w:sz w:val="44"/>
        <w:szCs w:val="44"/>
      </w:rPr>
      <w:t>-</w:t>
    </w:r>
    <w:r w:rsidR="00D15F2F">
      <w:rPr>
        <w:rFonts w:ascii="Cambria" w:eastAsia="Cambria" w:hAnsi="Cambria" w:cs="Cambria"/>
        <w:color w:val="17365D"/>
        <w:sz w:val="44"/>
        <w:szCs w:val="44"/>
      </w:rPr>
      <w:t>2</w:t>
    </w:r>
  </w:p>
  <w:p w14:paraId="683E496F" w14:textId="77777777" w:rsidR="00A07D72" w:rsidRDefault="00A07D72">
    <w:pPr>
      <w:tabs>
        <w:tab w:val="left" w:pos="1545"/>
      </w:tabs>
      <w:rPr>
        <w:rFonts w:ascii="Calibri" w:eastAsia="Calibri" w:hAnsi="Calibri" w:cs="Calibri"/>
        <w:color w:val="17365D"/>
        <w:sz w:val="16"/>
        <w:szCs w:val="16"/>
      </w:rPr>
    </w:pPr>
  </w:p>
  <w:p w14:paraId="38941B8A" w14:textId="77777777" w:rsidR="00A07D72" w:rsidRDefault="00A07D72">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947A7"/>
    <w:multiLevelType w:val="hybridMultilevel"/>
    <w:tmpl w:val="38DCA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3C5241"/>
    <w:multiLevelType w:val="hybridMultilevel"/>
    <w:tmpl w:val="A6A457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0E57245"/>
    <w:multiLevelType w:val="hybridMultilevel"/>
    <w:tmpl w:val="2C844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5A24F4"/>
    <w:multiLevelType w:val="hybridMultilevel"/>
    <w:tmpl w:val="9B7C91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87265B"/>
    <w:multiLevelType w:val="hybridMultilevel"/>
    <w:tmpl w:val="6722F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5351615">
    <w:abstractNumId w:val="4"/>
  </w:num>
  <w:num w:numId="2" w16cid:durableId="872310335">
    <w:abstractNumId w:val="0"/>
  </w:num>
  <w:num w:numId="3" w16cid:durableId="203106473">
    <w:abstractNumId w:val="3"/>
  </w:num>
  <w:num w:numId="4" w16cid:durableId="1595893912">
    <w:abstractNumId w:val="1"/>
  </w:num>
  <w:num w:numId="5" w16cid:durableId="210575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72"/>
    <w:rsid w:val="000176B0"/>
    <w:rsid w:val="00034B38"/>
    <w:rsid w:val="00037F5C"/>
    <w:rsid w:val="00056F98"/>
    <w:rsid w:val="00067071"/>
    <w:rsid w:val="000B6E12"/>
    <w:rsid w:val="000B6E65"/>
    <w:rsid w:val="001046B0"/>
    <w:rsid w:val="00154887"/>
    <w:rsid w:val="00163879"/>
    <w:rsid w:val="001640BB"/>
    <w:rsid w:val="00182CC6"/>
    <w:rsid w:val="00182FC9"/>
    <w:rsid w:val="001A44F5"/>
    <w:rsid w:val="001C2CED"/>
    <w:rsid w:val="001C7695"/>
    <w:rsid w:val="001D3AD7"/>
    <w:rsid w:val="001D3C33"/>
    <w:rsid w:val="001D552C"/>
    <w:rsid w:val="00223DE9"/>
    <w:rsid w:val="00236318"/>
    <w:rsid w:val="002476F2"/>
    <w:rsid w:val="0026685E"/>
    <w:rsid w:val="002851D6"/>
    <w:rsid w:val="00285631"/>
    <w:rsid w:val="00292465"/>
    <w:rsid w:val="002A3F2A"/>
    <w:rsid w:val="002B591E"/>
    <w:rsid w:val="002C416F"/>
    <w:rsid w:val="002E388D"/>
    <w:rsid w:val="00303CCA"/>
    <w:rsid w:val="00314F38"/>
    <w:rsid w:val="00327D15"/>
    <w:rsid w:val="00343DF7"/>
    <w:rsid w:val="0035677B"/>
    <w:rsid w:val="003670A4"/>
    <w:rsid w:val="00373075"/>
    <w:rsid w:val="00376812"/>
    <w:rsid w:val="003942F2"/>
    <w:rsid w:val="003A6FBC"/>
    <w:rsid w:val="003B0328"/>
    <w:rsid w:val="00407D2F"/>
    <w:rsid w:val="004538C5"/>
    <w:rsid w:val="0045593A"/>
    <w:rsid w:val="00461BDB"/>
    <w:rsid w:val="0047268C"/>
    <w:rsid w:val="00474449"/>
    <w:rsid w:val="004B4210"/>
    <w:rsid w:val="004B5F21"/>
    <w:rsid w:val="004D580D"/>
    <w:rsid w:val="005406AC"/>
    <w:rsid w:val="00562EA4"/>
    <w:rsid w:val="00570224"/>
    <w:rsid w:val="005A1742"/>
    <w:rsid w:val="005B301D"/>
    <w:rsid w:val="005B4E32"/>
    <w:rsid w:val="005E04CF"/>
    <w:rsid w:val="005F6B35"/>
    <w:rsid w:val="0060775B"/>
    <w:rsid w:val="00607F39"/>
    <w:rsid w:val="006115DE"/>
    <w:rsid w:val="006149B6"/>
    <w:rsid w:val="00617EC4"/>
    <w:rsid w:val="00624925"/>
    <w:rsid w:val="00626069"/>
    <w:rsid w:val="00633048"/>
    <w:rsid w:val="00640810"/>
    <w:rsid w:val="006424F8"/>
    <w:rsid w:val="00694AB6"/>
    <w:rsid w:val="006A2D0F"/>
    <w:rsid w:val="006C12D3"/>
    <w:rsid w:val="006E59EB"/>
    <w:rsid w:val="006F0B80"/>
    <w:rsid w:val="006F6B06"/>
    <w:rsid w:val="007062F0"/>
    <w:rsid w:val="00714B44"/>
    <w:rsid w:val="00731631"/>
    <w:rsid w:val="007640E6"/>
    <w:rsid w:val="00764B6C"/>
    <w:rsid w:val="007664A4"/>
    <w:rsid w:val="00786558"/>
    <w:rsid w:val="00792ECE"/>
    <w:rsid w:val="0079686F"/>
    <w:rsid w:val="007B522C"/>
    <w:rsid w:val="007C2AD9"/>
    <w:rsid w:val="00800127"/>
    <w:rsid w:val="00803B97"/>
    <w:rsid w:val="00811924"/>
    <w:rsid w:val="00814A52"/>
    <w:rsid w:val="00815D31"/>
    <w:rsid w:val="008416F6"/>
    <w:rsid w:val="008576D5"/>
    <w:rsid w:val="008646DA"/>
    <w:rsid w:val="00887D22"/>
    <w:rsid w:val="008A3BDE"/>
    <w:rsid w:val="008C7109"/>
    <w:rsid w:val="008C79A3"/>
    <w:rsid w:val="008D2550"/>
    <w:rsid w:val="008E4CA4"/>
    <w:rsid w:val="008E6DE7"/>
    <w:rsid w:val="008E73C0"/>
    <w:rsid w:val="008F235A"/>
    <w:rsid w:val="00910065"/>
    <w:rsid w:val="00911E86"/>
    <w:rsid w:val="009420E1"/>
    <w:rsid w:val="009447E1"/>
    <w:rsid w:val="00950456"/>
    <w:rsid w:val="00950BBD"/>
    <w:rsid w:val="009570C6"/>
    <w:rsid w:val="00961A4C"/>
    <w:rsid w:val="00967055"/>
    <w:rsid w:val="009736D4"/>
    <w:rsid w:val="0097424D"/>
    <w:rsid w:val="00977CD1"/>
    <w:rsid w:val="00987739"/>
    <w:rsid w:val="0099442C"/>
    <w:rsid w:val="009A3DD3"/>
    <w:rsid w:val="009C2853"/>
    <w:rsid w:val="009C48CB"/>
    <w:rsid w:val="009C748F"/>
    <w:rsid w:val="009D2C1F"/>
    <w:rsid w:val="009F2891"/>
    <w:rsid w:val="009F7C41"/>
    <w:rsid w:val="00A02261"/>
    <w:rsid w:val="00A07578"/>
    <w:rsid w:val="00A07D72"/>
    <w:rsid w:val="00A10655"/>
    <w:rsid w:val="00A141C5"/>
    <w:rsid w:val="00A16C43"/>
    <w:rsid w:val="00A2033B"/>
    <w:rsid w:val="00A31FD5"/>
    <w:rsid w:val="00A46283"/>
    <w:rsid w:val="00A47D1A"/>
    <w:rsid w:val="00A63AC7"/>
    <w:rsid w:val="00A66AD7"/>
    <w:rsid w:val="00A822D9"/>
    <w:rsid w:val="00AA505D"/>
    <w:rsid w:val="00AC189F"/>
    <w:rsid w:val="00AD5443"/>
    <w:rsid w:val="00AF1DD0"/>
    <w:rsid w:val="00B17283"/>
    <w:rsid w:val="00B25256"/>
    <w:rsid w:val="00B33722"/>
    <w:rsid w:val="00B351BB"/>
    <w:rsid w:val="00B37FF5"/>
    <w:rsid w:val="00B40BA5"/>
    <w:rsid w:val="00B42AB4"/>
    <w:rsid w:val="00B76FC3"/>
    <w:rsid w:val="00BB08F1"/>
    <w:rsid w:val="00BC78B0"/>
    <w:rsid w:val="00BC790D"/>
    <w:rsid w:val="00BD189D"/>
    <w:rsid w:val="00BD586A"/>
    <w:rsid w:val="00BE2FB3"/>
    <w:rsid w:val="00BF1666"/>
    <w:rsid w:val="00C06614"/>
    <w:rsid w:val="00C1114E"/>
    <w:rsid w:val="00C17FB9"/>
    <w:rsid w:val="00C213C9"/>
    <w:rsid w:val="00C22530"/>
    <w:rsid w:val="00C369F4"/>
    <w:rsid w:val="00C42383"/>
    <w:rsid w:val="00C5222B"/>
    <w:rsid w:val="00C67D6B"/>
    <w:rsid w:val="00C704B7"/>
    <w:rsid w:val="00C7267B"/>
    <w:rsid w:val="00C740DD"/>
    <w:rsid w:val="00C7577F"/>
    <w:rsid w:val="00C75FC4"/>
    <w:rsid w:val="00CC1FF4"/>
    <w:rsid w:val="00CD485D"/>
    <w:rsid w:val="00CE35BA"/>
    <w:rsid w:val="00CE4561"/>
    <w:rsid w:val="00CF3A91"/>
    <w:rsid w:val="00CF6D99"/>
    <w:rsid w:val="00D03FEC"/>
    <w:rsid w:val="00D07F34"/>
    <w:rsid w:val="00D124CF"/>
    <w:rsid w:val="00D13F45"/>
    <w:rsid w:val="00D15F2F"/>
    <w:rsid w:val="00D323F1"/>
    <w:rsid w:val="00D35F77"/>
    <w:rsid w:val="00D418DA"/>
    <w:rsid w:val="00D44779"/>
    <w:rsid w:val="00D53A07"/>
    <w:rsid w:val="00D61FBC"/>
    <w:rsid w:val="00D62660"/>
    <w:rsid w:val="00D71758"/>
    <w:rsid w:val="00D7243B"/>
    <w:rsid w:val="00D74758"/>
    <w:rsid w:val="00D74CD1"/>
    <w:rsid w:val="00D86409"/>
    <w:rsid w:val="00D96A35"/>
    <w:rsid w:val="00DC480C"/>
    <w:rsid w:val="00DC7134"/>
    <w:rsid w:val="00DE56D4"/>
    <w:rsid w:val="00E01CCC"/>
    <w:rsid w:val="00E04BA4"/>
    <w:rsid w:val="00E12448"/>
    <w:rsid w:val="00E21D2D"/>
    <w:rsid w:val="00E275B6"/>
    <w:rsid w:val="00E6460D"/>
    <w:rsid w:val="00E7196C"/>
    <w:rsid w:val="00E95296"/>
    <w:rsid w:val="00EE1BCE"/>
    <w:rsid w:val="00F0311D"/>
    <w:rsid w:val="00F27B51"/>
    <w:rsid w:val="00F6581D"/>
    <w:rsid w:val="00F65CEF"/>
    <w:rsid w:val="00F66141"/>
    <w:rsid w:val="00F66A28"/>
    <w:rsid w:val="00F67D0C"/>
    <w:rsid w:val="00F829C8"/>
    <w:rsid w:val="00F969D6"/>
    <w:rsid w:val="00FB52D6"/>
    <w:rsid w:val="00FB56EE"/>
    <w:rsid w:val="00FC0AB2"/>
    <w:rsid w:val="00FC4C70"/>
    <w:rsid w:val="00FD1EEB"/>
    <w:rsid w:val="00FD6605"/>
    <w:rsid w:val="00FF0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C88B"/>
  <w15:docId w15:val="{2DA717C3-8047-4A08-8CA9-E85C4F0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sv-SE" w:eastAsia="sv-S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outlineLvl w:val="0"/>
    </w:pPr>
    <w:rPr>
      <w:rFonts w:ascii="Arial" w:eastAsia="Arial" w:hAnsi="Arial" w:cs="Arial"/>
      <w:sz w:val="40"/>
      <w:szCs w:val="40"/>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714B44"/>
    <w:pPr>
      <w:tabs>
        <w:tab w:val="center" w:pos="4536"/>
        <w:tab w:val="right" w:pos="9072"/>
      </w:tabs>
    </w:pPr>
  </w:style>
  <w:style w:type="character" w:customStyle="1" w:styleId="SidhuvudChar">
    <w:name w:val="Sidhuvud Char"/>
    <w:basedOn w:val="Standardstycketeckensnitt"/>
    <w:link w:val="Sidhuvud"/>
    <w:uiPriority w:val="99"/>
    <w:rsid w:val="00714B44"/>
  </w:style>
  <w:style w:type="paragraph" w:styleId="Sidfot">
    <w:name w:val="footer"/>
    <w:basedOn w:val="Normal"/>
    <w:link w:val="SidfotChar"/>
    <w:uiPriority w:val="99"/>
    <w:unhideWhenUsed/>
    <w:rsid w:val="00714B44"/>
    <w:pPr>
      <w:tabs>
        <w:tab w:val="center" w:pos="4536"/>
        <w:tab w:val="right" w:pos="9072"/>
      </w:tabs>
    </w:pPr>
  </w:style>
  <w:style w:type="character" w:customStyle="1" w:styleId="SidfotChar">
    <w:name w:val="Sidfot Char"/>
    <w:basedOn w:val="Standardstycketeckensnitt"/>
    <w:link w:val="Sidfot"/>
    <w:uiPriority w:val="99"/>
    <w:rsid w:val="00714B44"/>
  </w:style>
  <w:style w:type="paragraph" w:styleId="Liststycke">
    <w:name w:val="List Paragraph"/>
    <w:basedOn w:val="Normal"/>
    <w:uiPriority w:val="34"/>
    <w:qFormat/>
    <w:rsid w:val="009420E1"/>
    <w:pPr>
      <w:ind w:left="720"/>
      <w:contextualSpacing/>
    </w:pPr>
  </w:style>
  <w:style w:type="character" w:styleId="Hyperlnk">
    <w:name w:val="Hyperlink"/>
    <w:basedOn w:val="Standardstycketeckensnitt"/>
    <w:uiPriority w:val="99"/>
    <w:unhideWhenUsed/>
    <w:rsid w:val="00800127"/>
    <w:rPr>
      <w:color w:val="0000FF" w:themeColor="hyperlink"/>
      <w:u w:val="single"/>
    </w:rPr>
  </w:style>
  <w:style w:type="paragraph" w:styleId="Ballongtext">
    <w:name w:val="Balloon Text"/>
    <w:basedOn w:val="Normal"/>
    <w:link w:val="BallongtextChar"/>
    <w:uiPriority w:val="99"/>
    <w:semiHidden/>
    <w:unhideWhenUsed/>
    <w:rsid w:val="00CD485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D485D"/>
    <w:rPr>
      <w:rFonts w:ascii="Segoe UI" w:hAnsi="Segoe UI" w:cs="Segoe UI"/>
      <w:sz w:val="18"/>
      <w:szCs w:val="18"/>
    </w:rPr>
  </w:style>
  <w:style w:type="paragraph" w:styleId="Normalwebb">
    <w:name w:val="Normal (Web)"/>
    <w:basedOn w:val="Normal"/>
    <w:uiPriority w:val="99"/>
    <w:semiHidden/>
    <w:unhideWhenUsed/>
    <w:rsid w:val="005B30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Olstomnmnande">
    <w:name w:val="Unresolved Mention"/>
    <w:basedOn w:val="Standardstycketeckensnitt"/>
    <w:uiPriority w:val="99"/>
    <w:semiHidden/>
    <w:unhideWhenUsed/>
    <w:rsid w:val="00B3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03019">
      <w:bodyDiv w:val="1"/>
      <w:marLeft w:val="0"/>
      <w:marRight w:val="0"/>
      <w:marTop w:val="0"/>
      <w:marBottom w:val="0"/>
      <w:divBdr>
        <w:top w:val="none" w:sz="0" w:space="0" w:color="auto"/>
        <w:left w:val="none" w:sz="0" w:space="0" w:color="auto"/>
        <w:bottom w:val="none" w:sz="0" w:space="0" w:color="auto"/>
        <w:right w:val="none" w:sz="0" w:space="0" w:color="auto"/>
      </w:divBdr>
    </w:div>
    <w:div w:id="424691948">
      <w:bodyDiv w:val="1"/>
      <w:marLeft w:val="0"/>
      <w:marRight w:val="0"/>
      <w:marTop w:val="0"/>
      <w:marBottom w:val="0"/>
      <w:divBdr>
        <w:top w:val="none" w:sz="0" w:space="0" w:color="auto"/>
        <w:left w:val="none" w:sz="0" w:space="0" w:color="auto"/>
        <w:bottom w:val="none" w:sz="0" w:space="0" w:color="auto"/>
        <w:right w:val="none" w:sz="0" w:space="0" w:color="auto"/>
      </w:divBdr>
      <w:divsChild>
        <w:div w:id="537547292">
          <w:marLeft w:val="0"/>
          <w:marRight w:val="0"/>
          <w:marTop w:val="0"/>
          <w:marBottom w:val="0"/>
          <w:divBdr>
            <w:top w:val="none" w:sz="0" w:space="0" w:color="auto"/>
            <w:left w:val="none" w:sz="0" w:space="0" w:color="auto"/>
            <w:bottom w:val="none" w:sz="0" w:space="0" w:color="auto"/>
            <w:right w:val="none" w:sz="0" w:space="0" w:color="auto"/>
          </w:divBdr>
        </w:div>
      </w:divsChild>
    </w:div>
    <w:div w:id="182126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1A7022AE-EE74-4703-B279-C80575D30B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085F2A9B-83A8-47D9-9800-530DB7CE8F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DA1D3B39-51AF-4F4D-BF5F-56C6F0612861"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5781-B841-4DC3-8BF8-7E04A0D0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2291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Karlskoga Energi &amp; Miljö AB</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 Alexandersson</dc:creator>
  <cp:lastModifiedBy>Hans-Eric Westerlund</cp:lastModifiedBy>
  <cp:revision>11</cp:revision>
  <cp:lastPrinted>2024-11-28T21:18:00Z</cp:lastPrinted>
  <dcterms:created xsi:type="dcterms:W3CDTF">2024-11-28T21:34:00Z</dcterms:created>
  <dcterms:modified xsi:type="dcterms:W3CDTF">2024-12-01T09:52:00Z</dcterms:modified>
</cp:coreProperties>
</file>